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07551" w:rsidRDefault="00707551" w:rsidP="00707551">
      <w:pPr>
        <w:spacing w:line="480" w:lineRule="auto"/>
        <w:ind w:firstLine="720"/>
        <w:jc w:val="center"/>
        <w:rPr>
          <w:rFonts w:ascii="Times New Roman" w:hAnsi="Times New Roman" w:cs="Times New Roman"/>
          <w:sz w:val="24"/>
          <w:szCs w:val="24"/>
        </w:rPr>
      </w:pPr>
      <w:bookmarkStart w:id="0" w:name="_GoBack"/>
      <w:bookmarkEnd w:id="0"/>
    </w:p>
    <w:p w:rsidR="00707551" w:rsidRDefault="00707551" w:rsidP="00707551">
      <w:pPr>
        <w:spacing w:line="480" w:lineRule="auto"/>
        <w:ind w:firstLine="720"/>
        <w:jc w:val="center"/>
        <w:rPr>
          <w:rFonts w:ascii="Times New Roman" w:hAnsi="Times New Roman" w:cs="Times New Roman"/>
          <w:sz w:val="24"/>
          <w:szCs w:val="24"/>
        </w:rPr>
      </w:pPr>
    </w:p>
    <w:p w:rsidR="00707551" w:rsidRDefault="00707551" w:rsidP="00707551">
      <w:pPr>
        <w:spacing w:line="480" w:lineRule="auto"/>
        <w:ind w:firstLine="720"/>
        <w:jc w:val="center"/>
        <w:rPr>
          <w:rFonts w:ascii="Times New Roman" w:hAnsi="Times New Roman" w:cs="Times New Roman"/>
          <w:sz w:val="24"/>
          <w:szCs w:val="24"/>
        </w:rPr>
      </w:pPr>
    </w:p>
    <w:p w:rsidR="00707551" w:rsidRDefault="00707551" w:rsidP="00707551">
      <w:pPr>
        <w:spacing w:line="480" w:lineRule="auto"/>
        <w:ind w:firstLine="720"/>
        <w:jc w:val="center"/>
        <w:rPr>
          <w:rFonts w:ascii="Times New Roman" w:hAnsi="Times New Roman" w:cs="Times New Roman"/>
          <w:sz w:val="24"/>
          <w:szCs w:val="24"/>
        </w:rPr>
      </w:pPr>
    </w:p>
    <w:p w:rsidR="00707551" w:rsidRDefault="00707551" w:rsidP="00707551">
      <w:pPr>
        <w:spacing w:line="480" w:lineRule="auto"/>
        <w:ind w:firstLine="720"/>
        <w:jc w:val="center"/>
        <w:rPr>
          <w:rFonts w:ascii="Times New Roman" w:hAnsi="Times New Roman" w:cs="Times New Roman"/>
          <w:sz w:val="24"/>
          <w:szCs w:val="24"/>
        </w:rPr>
      </w:pPr>
    </w:p>
    <w:p w:rsidR="00707551" w:rsidRDefault="00707551" w:rsidP="00707551">
      <w:pPr>
        <w:spacing w:line="480" w:lineRule="auto"/>
        <w:ind w:firstLine="720"/>
        <w:jc w:val="center"/>
        <w:rPr>
          <w:rFonts w:ascii="Times New Roman" w:hAnsi="Times New Roman" w:cs="Times New Roman"/>
          <w:sz w:val="24"/>
          <w:szCs w:val="24"/>
        </w:rPr>
      </w:pPr>
    </w:p>
    <w:p w:rsidR="00707551" w:rsidRDefault="00707551" w:rsidP="00707551">
      <w:pPr>
        <w:spacing w:line="480" w:lineRule="auto"/>
        <w:ind w:firstLine="720"/>
        <w:jc w:val="center"/>
        <w:rPr>
          <w:rFonts w:ascii="Times New Roman" w:hAnsi="Times New Roman" w:cs="Times New Roman"/>
          <w:sz w:val="24"/>
          <w:szCs w:val="24"/>
        </w:rPr>
      </w:pPr>
    </w:p>
    <w:p w:rsidR="00E01E21" w:rsidRPr="00707551" w:rsidRDefault="00707551" w:rsidP="00707551">
      <w:pPr>
        <w:spacing w:line="480" w:lineRule="auto"/>
        <w:ind w:firstLine="720"/>
        <w:jc w:val="center"/>
        <w:rPr>
          <w:rFonts w:ascii="Times New Roman" w:hAnsi="Times New Roman" w:cs="Times New Roman"/>
          <w:sz w:val="24"/>
          <w:szCs w:val="24"/>
        </w:rPr>
      </w:pPr>
      <w:r w:rsidRPr="00707551">
        <w:rPr>
          <w:rFonts w:ascii="Times New Roman" w:hAnsi="Times New Roman" w:cs="Times New Roman"/>
          <w:sz w:val="24"/>
          <w:szCs w:val="24"/>
        </w:rPr>
        <w:t>The Current Presidential State</w:t>
      </w:r>
    </w:p>
    <w:p w:rsidR="00707551" w:rsidRPr="00707551" w:rsidRDefault="00707551" w:rsidP="00707551">
      <w:pPr>
        <w:tabs>
          <w:tab w:val="left" w:pos="1830"/>
        </w:tabs>
        <w:spacing w:line="480" w:lineRule="auto"/>
        <w:ind w:firstLine="720"/>
        <w:jc w:val="center"/>
        <w:rPr>
          <w:rFonts w:ascii="Times New Roman" w:hAnsi="Times New Roman" w:cs="Times New Roman"/>
          <w:sz w:val="24"/>
          <w:szCs w:val="24"/>
        </w:rPr>
      </w:pPr>
      <w:r w:rsidRPr="00707551">
        <w:rPr>
          <w:rFonts w:ascii="Times New Roman" w:hAnsi="Times New Roman" w:cs="Times New Roman"/>
          <w:sz w:val="24"/>
          <w:szCs w:val="24"/>
        </w:rPr>
        <w:t>Name</w:t>
      </w:r>
    </w:p>
    <w:p w:rsidR="00707551" w:rsidRPr="00707551" w:rsidRDefault="00707551" w:rsidP="00707551">
      <w:pPr>
        <w:spacing w:line="480" w:lineRule="auto"/>
        <w:ind w:firstLine="720"/>
        <w:jc w:val="center"/>
        <w:rPr>
          <w:rFonts w:ascii="Times New Roman" w:hAnsi="Times New Roman" w:cs="Times New Roman"/>
          <w:sz w:val="24"/>
          <w:szCs w:val="24"/>
        </w:rPr>
      </w:pPr>
      <w:r w:rsidRPr="00707551">
        <w:rPr>
          <w:rFonts w:ascii="Times New Roman" w:hAnsi="Times New Roman" w:cs="Times New Roman"/>
          <w:sz w:val="24"/>
          <w:szCs w:val="24"/>
        </w:rPr>
        <w:t>Institution Affiliation</w:t>
      </w:r>
    </w:p>
    <w:p w:rsidR="00707551" w:rsidRPr="00707551" w:rsidRDefault="00707551" w:rsidP="00707551">
      <w:pPr>
        <w:spacing w:line="480" w:lineRule="auto"/>
        <w:ind w:firstLine="720"/>
        <w:jc w:val="center"/>
        <w:rPr>
          <w:rFonts w:ascii="Times New Roman" w:hAnsi="Times New Roman" w:cs="Times New Roman"/>
          <w:sz w:val="24"/>
          <w:szCs w:val="24"/>
        </w:rPr>
      </w:pPr>
      <w:r w:rsidRPr="00707551">
        <w:rPr>
          <w:rFonts w:ascii="Times New Roman" w:hAnsi="Times New Roman" w:cs="Times New Roman"/>
          <w:sz w:val="24"/>
          <w:szCs w:val="24"/>
        </w:rPr>
        <w:t>Course Title</w:t>
      </w:r>
    </w:p>
    <w:p w:rsidR="00707551" w:rsidRPr="00707551" w:rsidRDefault="00707551" w:rsidP="00707551">
      <w:pPr>
        <w:spacing w:line="480" w:lineRule="auto"/>
        <w:ind w:firstLine="720"/>
        <w:jc w:val="center"/>
        <w:rPr>
          <w:rFonts w:ascii="Times New Roman" w:hAnsi="Times New Roman" w:cs="Times New Roman"/>
          <w:sz w:val="24"/>
          <w:szCs w:val="24"/>
        </w:rPr>
      </w:pPr>
      <w:r w:rsidRPr="00707551">
        <w:rPr>
          <w:rFonts w:ascii="Times New Roman" w:hAnsi="Times New Roman" w:cs="Times New Roman"/>
          <w:sz w:val="24"/>
          <w:szCs w:val="24"/>
        </w:rPr>
        <w:t>Date</w:t>
      </w:r>
    </w:p>
    <w:p w:rsidR="00707551" w:rsidRPr="00707551" w:rsidRDefault="00707551" w:rsidP="00707551">
      <w:p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br w:type="page"/>
      </w:r>
    </w:p>
    <w:p w:rsidR="00906A6F" w:rsidRPr="00707551" w:rsidRDefault="00906A6F" w:rsidP="00707551">
      <w:p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lastRenderedPageBreak/>
        <w:t xml:space="preserve">In the United States, the tradition of </w:t>
      </w:r>
      <w:r w:rsidR="00707551">
        <w:rPr>
          <w:rFonts w:ascii="Times New Roman" w:hAnsi="Times New Roman" w:cs="Times New Roman"/>
          <w:sz w:val="24"/>
          <w:szCs w:val="24"/>
        </w:rPr>
        <w:t xml:space="preserve">the </w:t>
      </w:r>
      <w:r w:rsidRPr="00707551">
        <w:rPr>
          <w:rFonts w:ascii="Times New Roman" w:hAnsi="Times New Roman" w:cs="Times New Roman"/>
          <w:sz w:val="24"/>
          <w:szCs w:val="24"/>
        </w:rPr>
        <w:t xml:space="preserve">cabinet is traced since the beginning of presidents and presidential elections. This is established in article two the second section of the United States constitution. It is stated that the main role of all the cabinets is to give advice and guidance to the president </w:t>
      </w:r>
      <w:r w:rsidR="00243A65" w:rsidRPr="00707551">
        <w:rPr>
          <w:rFonts w:ascii="Times New Roman" w:hAnsi="Times New Roman" w:cs="Times New Roman"/>
          <w:sz w:val="24"/>
          <w:szCs w:val="24"/>
        </w:rPr>
        <w:t>regarding any topic that they might be concerned with which depends on the cabinets</w:t>
      </w:r>
      <w:r w:rsidR="00707551">
        <w:rPr>
          <w:rFonts w:ascii="Times New Roman" w:hAnsi="Times New Roman" w:cs="Times New Roman"/>
          <w:sz w:val="24"/>
          <w:szCs w:val="24"/>
        </w:rPr>
        <w:t>'</w:t>
      </w:r>
      <w:r w:rsidR="00243A65" w:rsidRPr="00707551">
        <w:rPr>
          <w:rFonts w:ascii="Times New Roman" w:hAnsi="Times New Roman" w:cs="Times New Roman"/>
          <w:sz w:val="24"/>
          <w:szCs w:val="24"/>
        </w:rPr>
        <w:t xml:space="preserve"> respective offices. The cabinet is composed of the vice or deputy president and </w:t>
      </w:r>
      <w:r w:rsidR="00707551">
        <w:rPr>
          <w:rFonts w:ascii="Times New Roman" w:hAnsi="Times New Roman" w:cs="Times New Roman"/>
          <w:sz w:val="24"/>
          <w:szCs w:val="24"/>
        </w:rPr>
        <w:t xml:space="preserve">the </w:t>
      </w:r>
      <w:r w:rsidR="00243A65" w:rsidRPr="00707551">
        <w:rPr>
          <w:rFonts w:ascii="Times New Roman" w:hAnsi="Times New Roman" w:cs="Times New Roman"/>
          <w:sz w:val="24"/>
          <w:szCs w:val="24"/>
        </w:rPr>
        <w:t>other 15 leaders of different executive departments. These different departments include the department of agriculture, defense, commerce, education affairs, health and the human services, energy, interior, housing and urban development, transportation, treasury, homeland security, the attorney general as well as the veterans</w:t>
      </w:r>
      <w:r w:rsidR="00707551">
        <w:rPr>
          <w:rFonts w:ascii="Times New Roman" w:hAnsi="Times New Roman" w:cs="Times New Roman"/>
          <w:sz w:val="24"/>
          <w:szCs w:val="24"/>
        </w:rPr>
        <w:t>'</w:t>
      </w:r>
      <w:r w:rsidR="00243A65" w:rsidRPr="00707551">
        <w:rPr>
          <w:rFonts w:ascii="Times New Roman" w:hAnsi="Times New Roman" w:cs="Times New Roman"/>
          <w:sz w:val="24"/>
          <w:szCs w:val="24"/>
        </w:rPr>
        <w:t xml:space="preserve"> affairs. </w:t>
      </w:r>
    </w:p>
    <w:p w:rsidR="00243A65" w:rsidRPr="00707551" w:rsidRDefault="00C36343" w:rsidP="00707551">
      <w:p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t>The presidential executive staff in the United States office of the president is composed of agencies who are at the center of the branch of the executives in the federal government of the United States.</w:t>
      </w:r>
      <w:r w:rsidR="00A859AF" w:rsidRPr="00707551">
        <w:rPr>
          <w:rFonts w:ascii="Times New Roman" w:hAnsi="Times New Roman" w:cs="Times New Roman"/>
          <w:sz w:val="24"/>
          <w:szCs w:val="24"/>
        </w:rPr>
        <w:t xml:space="preserve"> There is also a one</w:t>
      </w:r>
      <w:r w:rsidR="00707551">
        <w:rPr>
          <w:rFonts w:ascii="Times New Roman" w:hAnsi="Times New Roman" w:cs="Times New Roman"/>
          <w:sz w:val="24"/>
          <w:szCs w:val="24"/>
        </w:rPr>
        <w:t>-</w:t>
      </w:r>
      <w:r w:rsidR="00A859AF" w:rsidRPr="00707551">
        <w:rPr>
          <w:rFonts w:ascii="Times New Roman" w:hAnsi="Times New Roman" w:cs="Times New Roman"/>
          <w:sz w:val="24"/>
          <w:szCs w:val="24"/>
        </w:rPr>
        <w:t xml:space="preserve">term governor in the </w:t>
      </w:r>
      <w:r w:rsidR="00707551" w:rsidRPr="00707551">
        <w:rPr>
          <w:rFonts w:ascii="Times New Roman" w:hAnsi="Times New Roman" w:cs="Times New Roman"/>
          <w:sz w:val="24"/>
          <w:szCs w:val="24"/>
        </w:rPr>
        <w:t>United States</w:t>
      </w:r>
      <w:r w:rsidR="00A859AF" w:rsidRPr="00707551">
        <w:rPr>
          <w:rFonts w:ascii="Times New Roman" w:hAnsi="Times New Roman" w:cs="Times New Roman"/>
          <w:sz w:val="24"/>
          <w:szCs w:val="24"/>
        </w:rPr>
        <w:t xml:space="preserve"> who is Matt Bevin. He is a </w:t>
      </w:r>
      <w:r w:rsidR="00707551" w:rsidRPr="00707551">
        <w:rPr>
          <w:rFonts w:ascii="Times New Roman" w:hAnsi="Times New Roman" w:cs="Times New Roman"/>
          <w:sz w:val="24"/>
          <w:szCs w:val="24"/>
        </w:rPr>
        <w:t>republican</w:t>
      </w:r>
      <w:r w:rsidR="00A859AF" w:rsidRPr="00707551">
        <w:rPr>
          <w:rFonts w:ascii="Times New Roman" w:hAnsi="Times New Roman" w:cs="Times New Roman"/>
          <w:sz w:val="24"/>
          <w:szCs w:val="24"/>
        </w:rPr>
        <w:t xml:space="preserve"> and he became </w:t>
      </w:r>
      <w:r w:rsidR="00707551" w:rsidRPr="00707551">
        <w:rPr>
          <w:rFonts w:ascii="Times New Roman" w:hAnsi="Times New Roman" w:cs="Times New Roman"/>
          <w:sz w:val="24"/>
          <w:szCs w:val="24"/>
        </w:rPr>
        <w:t>eligible</w:t>
      </w:r>
      <w:r w:rsidR="00A859AF" w:rsidRPr="00707551">
        <w:rPr>
          <w:rFonts w:ascii="Times New Roman" w:hAnsi="Times New Roman" w:cs="Times New Roman"/>
          <w:sz w:val="24"/>
          <w:szCs w:val="24"/>
        </w:rPr>
        <w:t xml:space="preserve"> for re-election in the year 2019</w:t>
      </w:r>
      <w:r w:rsidR="00707551" w:rsidRPr="00707551">
        <w:rPr>
          <w:rFonts w:ascii="Times New Roman" w:hAnsi="Times New Roman" w:cs="Times New Roman"/>
          <w:sz w:val="24"/>
          <w:szCs w:val="24"/>
          <w:shd w:val="clear" w:color="auto" w:fill="FFFFFF"/>
        </w:rPr>
        <w:t xml:space="preserve"> (Zander, </w:t>
      </w:r>
      <w:r w:rsidR="00707551" w:rsidRPr="00707551">
        <w:rPr>
          <w:rFonts w:ascii="Times New Roman" w:hAnsi="Times New Roman" w:cs="Times New Roman"/>
          <w:i/>
          <w:sz w:val="24"/>
          <w:szCs w:val="24"/>
          <w:shd w:val="clear" w:color="auto" w:fill="FFFFFF"/>
        </w:rPr>
        <w:t>et</w:t>
      </w:r>
      <w:r w:rsidR="00707551" w:rsidRPr="00707551">
        <w:rPr>
          <w:rFonts w:ascii="Times New Roman" w:hAnsi="Times New Roman" w:cs="Times New Roman"/>
          <w:sz w:val="24"/>
          <w:szCs w:val="24"/>
          <w:shd w:val="clear" w:color="auto" w:fill="FFFFFF"/>
        </w:rPr>
        <w:t xml:space="preserve"> </w:t>
      </w:r>
      <w:r w:rsidR="00707551" w:rsidRPr="00707551">
        <w:rPr>
          <w:rFonts w:ascii="Times New Roman" w:hAnsi="Times New Roman" w:cs="Times New Roman"/>
          <w:i/>
          <w:sz w:val="24"/>
          <w:szCs w:val="24"/>
          <w:shd w:val="clear" w:color="auto" w:fill="FFFFFF"/>
        </w:rPr>
        <w:t>al</w:t>
      </w:r>
      <w:r w:rsidR="00707551" w:rsidRPr="00707551">
        <w:rPr>
          <w:rFonts w:ascii="Times New Roman" w:hAnsi="Times New Roman" w:cs="Times New Roman"/>
          <w:sz w:val="24"/>
          <w:szCs w:val="24"/>
          <w:shd w:val="clear" w:color="auto" w:fill="FFFFFF"/>
        </w:rPr>
        <w:t>, 2015)</w:t>
      </w:r>
      <w:r w:rsidR="00A859AF" w:rsidRPr="00707551">
        <w:rPr>
          <w:rFonts w:ascii="Times New Roman" w:hAnsi="Times New Roman" w:cs="Times New Roman"/>
          <w:sz w:val="24"/>
          <w:szCs w:val="24"/>
        </w:rPr>
        <w:t>. He was therefore nominated for the second term.</w:t>
      </w:r>
      <w:r w:rsidRPr="00707551">
        <w:rPr>
          <w:rFonts w:ascii="Times New Roman" w:hAnsi="Times New Roman" w:cs="Times New Roman"/>
          <w:sz w:val="24"/>
          <w:szCs w:val="24"/>
        </w:rPr>
        <w:t xml:space="preserve"> The work of the presidential executive staff is always to give full support to the work of the president a</w:t>
      </w:r>
      <w:r w:rsidR="00707551">
        <w:rPr>
          <w:rFonts w:ascii="Times New Roman" w:hAnsi="Times New Roman" w:cs="Times New Roman"/>
          <w:sz w:val="24"/>
          <w:szCs w:val="24"/>
        </w:rPr>
        <w:t>s</w:t>
      </w:r>
      <w:r w:rsidRPr="00707551">
        <w:rPr>
          <w:rFonts w:ascii="Times New Roman" w:hAnsi="Times New Roman" w:cs="Times New Roman"/>
          <w:sz w:val="24"/>
          <w:szCs w:val="24"/>
        </w:rPr>
        <w:t xml:space="preserve"> </w:t>
      </w:r>
      <w:r w:rsidR="00707551">
        <w:rPr>
          <w:rFonts w:ascii="Times New Roman" w:hAnsi="Times New Roman" w:cs="Times New Roman"/>
          <w:sz w:val="24"/>
          <w:szCs w:val="24"/>
        </w:rPr>
        <w:t xml:space="preserve">a </w:t>
      </w:r>
      <w:r w:rsidRPr="00707551">
        <w:rPr>
          <w:rFonts w:ascii="Times New Roman" w:hAnsi="Times New Roman" w:cs="Times New Roman"/>
          <w:sz w:val="24"/>
          <w:szCs w:val="24"/>
        </w:rPr>
        <w:t xml:space="preserve">whole. It is composed of a number of agencies and offices an example is </w:t>
      </w:r>
      <w:r w:rsidR="00707551">
        <w:rPr>
          <w:rFonts w:ascii="Times New Roman" w:hAnsi="Times New Roman" w:cs="Times New Roman"/>
          <w:sz w:val="24"/>
          <w:szCs w:val="24"/>
        </w:rPr>
        <w:t>a</w:t>
      </w:r>
      <w:r w:rsidRPr="00707551">
        <w:rPr>
          <w:rFonts w:ascii="Times New Roman" w:hAnsi="Times New Roman" w:cs="Times New Roman"/>
          <w:sz w:val="24"/>
          <w:szCs w:val="24"/>
        </w:rPr>
        <w:t xml:space="preserve"> white house. These offices are headed by various individuals who form up the executive staff of the president.</w:t>
      </w:r>
    </w:p>
    <w:p w:rsidR="00C36343" w:rsidRPr="00707551" w:rsidRDefault="00C36343" w:rsidP="00707551">
      <w:pPr>
        <w:spacing w:line="480" w:lineRule="auto"/>
        <w:ind w:firstLine="720"/>
        <w:jc w:val="center"/>
        <w:rPr>
          <w:rFonts w:ascii="Times New Roman" w:hAnsi="Times New Roman" w:cs="Times New Roman"/>
          <w:sz w:val="24"/>
          <w:szCs w:val="24"/>
        </w:rPr>
      </w:pPr>
      <w:r w:rsidRPr="00707551">
        <w:rPr>
          <w:rFonts w:ascii="Times New Roman" w:hAnsi="Times New Roman" w:cs="Times New Roman"/>
          <w:sz w:val="24"/>
          <w:szCs w:val="24"/>
        </w:rPr>
        <w:t xml:space="preserve">Agency                                                          </w:t>
      </w:r>
      <w:r w:rsidR="00E072F9" w:rsidRPr="00707551">
        <w:rPr>
          <w:rFonts w:ascii="Times New Roman" w:hAnsi="Times New Roman" w:cs="Times New Roman"/>
          <w:sz w:val="24"/>
          <w:szCs w:val="24"/>
        </w:rPr>
        <w:t xml:space="preserve">            </w:t>
      </w:r>
      <w:r w:rsidRPr="00707551">
        <w:rPr>
          <w:rFonts w:ascii="Times New Roman" w:hAnsi="Times New Roman" w:cs="Times New Roman"/>
          <w:sz w:val="24"/>
          <w:szCs w:val="24"/>
        </w:rPr>
        <w:t xml:space="preserve">   Incumbent</w:t>
      </w:r>
    </w:p>
    <w:p w:rsidR="00C36343" w:rsidRPr="00707551" w:rsidRDefault="00C36343" w:rsidP="00707551">
      <w:pPr>
        <w:numPr>
          <w:ilvl w:val="0"/>
          <w:numId w:val="1"/>
        </w:num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t xml:space="preserve">National security council                              </w:t>
      </w:r>
      <w:r w:rsidR="00E072F9" w:rsidRPr="00707551">
        <w:rPr>
          <w:rFonts w:ascii="Times New Roman" w:hAnsi="Times New Roman" w:cs="Times New Roman"/>
          <w:sz w:val="24"/>
          <w:szCs w:val="24"/>
        </w:rPr>
        <w:t xml:space="preserve">          </w:t>
      </w:r>
      <w:r w:rsidR="00707551">
        <w:rPr>
          <w:rFonts w:ascii="Times New Roman" w:hAnsi="Times New Roman" w:cs="Times New Roman"/>
          <w:sz w:val="24"/>
          <w:szCs w:val="24"/>
        </w:rPr>
        <w:t xml:space="preserve"> </w:t>
      </w:r>
      <w:r w:rsidRPr="00707551">
        <w:rPr>
          <w:rFonts w:ascii="Times New Roman" w:hAnsi="Times New Roman" w:cs="Times New Roman"/>
          <w:sz w:val="24"/>
          <w:szCs w:val="24"/>
        </w:rPr>
        <w:t>Robert O’Brien</w:t>
      </w:r>
    </w:p>
    <w:p w:rsidR="00C36343" w:rsidRPr="00707551" w:rsidRDefault="00C36343" w:rsidP="00707551">
      <w:pPr>
        <w:numPr>
          <w:ilvl w:val="0"/>
          <w:numId w:val="1"/>
        </w:num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t xml:space="preserve">Office of the deputy president US             </w:t>
      </w:r>
      <w:r w:rsidR="00E072F9" w:rsidRPr="00707551">
        <w:rPr>
          <w:rFonts w:ascii="Times New Roman" w:hAnsi="Times New Roman" w:cs="Times New Roman"/>
          <w:sz w:val="24"/>
          <w:szCs w:val="24"/>
        </w:rPr>
        <w:t xml:space="preserve">            </w:t>
      </w:r>
      <w:r w:rsidR="00707551">
        <w:rPr>
          <w:rFonts w:ascii="Times New Roman" w:hAnsi="Times New Roman" w:cs="Times New Roman"/>
          <w:sz w:val="24"/>
          <w:szCs w:val="24"/>
        </w:rPr>
        <w:t xml:space="preserve">  </w:t>
      </w:r>
      <w:r w:rsidR="00475C7E" w:rsidRPr="00707551">
        <w:rPr>
          <w:rFonts w:ascii="Times New Roman" w:hAnsi="Times New Roman" w:cs="Times New Roman"/>
          <w:sz w:val="24"/>
          <w:szCs w:val="24"/>
        </w:rPr>
        <w:t>Mac Short</w:t>
      </w:r>
    </w:p>
    <w:p w:rsidR="00475C7E" w:rsidRPr="00707551" w:rsidRDefault="00475C7E" w:rsidP="00707551">
      <w:pPr>
        <w:numPr>
          <w:ilvl w:val="0"/>
          <w:numId w:val="1"/>
        </w:num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t xml:space="preserve">Office of technology and science </w:t>
      </w:r>
      <w:r w:rsidR="00707551" w:rsidRPr="00707551">
        <w:rPr>
          <w:rFonts w:ascii="Times New Roman" w:hAnsi="Times New Roman" w:cs="Times New Roman"/>
          <w:sz w:val="24"/>
          <w:szCs w:val="24"/>
        </w:rPr>
        <w:t>policy</w:t>
      </w:r>
      <w:r w:rsidRPr="00707551">
        <w:rPr>
          <w:rFonts w:ascii="Times New Roman" w:hAnsi="Times New Roman" w:cs="Times New Roman"/>
          <w:sz w:val="24"/>
          <w:szCs w:val="24"/>
        </w:rPr>
        <w:t xml:space="preserve">     </w:t>
      </w:r>
      <w:r w:rsidR="00E072F9" w:rsidRPr="00707551">
        <w:rPr>
          <w:rFonts w:ascii="Times New Roman" w:hAnsi="Times New Roman" w:cs="Times New Roman"/>
          <w:sz w:val="24"/>
          <w:szCs w:val="24"/>
        </w:rPr>
        <w:t xml:space="preserve">           </w:t>
      </w:r>
      <w:r w:rsidR="00707551">
        <w:rPr>
          <w:rFonts w:ascii="Times New Roman" w:hAnsi="Times New Roman" w:cs="Times New Roman"/>
          <w:sz w:val="24"/>
          <w:szCs w:val="24"/>
        </w:rPr>
        <w:t xml:space="preserve">  </w:t>
      </w:r>
      <w:r w:rsidRPr="00707551">
        <w:rPr>
          <w:rFonts w:ascii="Times New Roman" w:hAnsi="Times New Roman" w:cs="Times New Roman"/>
          <w:sz w:val="24"/>
          <w:szCs w:val="24"/>
        </w:rPr>
        <w:t>Kelvin Droegemeier</w:t>
      </w:r>
    </w:p>
    <w:p w:rsidR="00E072F9" w:rsidRPr="00707551" w:rsidRDefault="00E072F9" w:rsidP="00707551">
      <w:pPr>
        <w:numPr>
          <w:ilvl w:val="0"/>
          <w:numId w:val="1"/>
        </w:num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t>The administration office                                         Marcia Lee Kelly</w:t>
      </w:r>
    </w:p>
    <w:p w:rsidR="00E072F9" w:rsidRPr="00707551" w:rsidRDefault="00E072F9" w:rsidP="00707551">
      <w:pPr>
        <w:numPr>
          <w:ilvl w:val="0"/>
          <w:numId w:val="1"/>
        </w:num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lastRenderedPageBreak/>
        <w:t xml:space="preserve">The united states trade </w:t>
      </w:r>
      <w:r w:rsidR="00707551" w:rsidRPr="00707551">
        <w:rPr>
          <w:rFonts w:ascii="Times New Roman" w:hAnsi="Times New Roman" w:cs="Times New Roman"/>
          <w:sz w:val="24"/>
          <w:szCs w:val="24"/>
        </w:rPr>
        <w:t>representative’s</w:t>
      </w:r>
      <w:r w:rsidRPr="00707551">
        <w:rPr>
          <w:rFonts w:ascii="Times New Roman" w:hAnsi="Times New Roman" w:cs="Times New Roman"/>
          <w:sz w:val="24"/>
          <w:szCs w:val="24"/>
        </w:rPr>
        <w:t xml:space="preserve"> office    </w:t>
      </w:r>
      <w:r w:rsidR="00707551">
        <w:rPr>
          <w:rFonts w:ascii="Times New Roman" w:hAnsi="Times New Roman" w:cs="Times New Roman"/>
          <w:sz w:val="24"/>
          <w:szCs w:val="24"/>
        </w:rPr>
        <w:t xml:space="preserve">       </w:t>
      </w:r>
      <w:r w:rsidRPr="00707551">
        <w:rPr>
          <w:rFonts w:ascii="Times New Roman" w:hAnsi="Times New Roman" w:cs="Times New Roman"/>
          <w:sz w:val="24"/>
          <w:szCs w:val="24"/>
        </w:rPr>
        <w:t>Robert Lighthizer</w:t>
      </w:r>
    </w:p>
    <w:p w:rsidR="00E072F9" w:rsidRPr="00707551" w:rsidRDefault="00E072F9" w:rsidP="00707551">
      <w:pPr>
        <w:numPr>
          <w:ilvl w:val="0"/>
          <w:numId w:val="1"/>
        </w:num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t xml:space="preserve">The management and budget office                     </w:t>
      </w:r>
      <w:r w:rsidR="00707551">
        <w:rPr>
          <w:rFonts w:ascii="Times New Roman" w:hAnsi="Times New Roman" w:cs="Times New Roman"/>
          <w:sz w:val="24"/>
          <w:szCs w:val="24"/>
        </w:rPr>
        <w:t xml:space="preserve">     </w:t>
      </w:r>
      <w:r w:rsidRPr="00707551">
        <w:rPr>
          <w:rFonts w:ascii="Times New Roman" w:hAnsi="Times New Roman" w:cs="Times New Roman"/>
          <w:sz w:val="24"/>
          <w:szCs w:val="24"/>
        </w:rPr>
        <w:t xml:space="preserve"> Mick Mulvaney</w:t>
      </w:r>
    </w:p>
    <w:p w:rsidR="00E072F9" w:rsidRPr="00707551" w:rsidRDefault="00E072F9" w:rsidP="00707551">
      <w:pPr>
        <w:numPr>
          <w:ilvl w:val="0"/>
          <w:numId w:val="1"/>
        </w:num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t xml:space="preserve">The president’s advisory board                               </w:t>
      </w:r>
      <w:r w:rsidR="00707551">
        <w:rPr>
          <w:rFonts w:ascii="Times New Roman" w:hAnsi="Times New Roman" w:cs="Times New Roman"/>
          <w:sz w:val="24"/>
          <w:szCs w:val="24"/>
        </w:rPr>
        <w:t xml:space="preserve">   </w:t>
      </w:r>
      <w:r w:rsidRPr="00707551">
        <w:rPr>
          <w:rFonts w:ascii="Times New Roman" w:hAnsi="Times New Roman" w:cs="Times New Roman"/>
          <w:sz w:val="24"/>
          <w:szCs w:val="24"/>
        </w:rPr>
        <w:t>Steve Feinberg</w:t>
      </w:r>
    </w:p>
    <w:p w:rsidR="00E072F9" w:rsidRPr="00707551" w:rsidRDefault="00E072F9" w:rsidP="00707551">
      <w:pPr>
        <w:numPr>
          <w:ilvl w:val="0"/>
          <w:numId w:val="1"/>
        </w:num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t xml:space="preserve">The </w:t>
      </w:r>
      <w:r w:rsidR="00707551" w:rsidRPr="00707551">
        <w:rPr>
          <w:rFonts w:ascii="Times New Roman" w:hAnsi="Times New Roman" w:cs="Times New Roman"/>
          <w:sz w:val="24"/>
          <w:szCs w:val="24"/>
        </w:rPr>
        <w:t>national</w:t>
      </w:r>
      <w:r w:rsidRPr="00707551">
        <w:rPr>
          <w:rFonts w:ascii="Times New Roman" w:hAnsi="Times New Roman" w:cs="Times New Roman"/>
          <w:sz w:val="24"/>
          <w:szCs w:val="24"/>
        </w:rPr>
        <w:t xml:space="preserve"> space council                                         </w:t>
      </w:r>
      <w:r w:rsidR="00707551">
        <w:rPr>
          <w:rFonts w:ascii="Times New Roman" w:hAnsi="Times New Roman" w:cs="Times New Roman"/>
          <w:sz w:val="24"/>
          <w:szCs w:val="24"/>
        </w:rPr>
        <w:t xml:space="preserve"> </w:t>
      </w:r>
      <w:r w:rsidRPr="00707551">
        <w:rPr>
          <w:rFonts w:ascii="Times New Roman" w:hAnsi="Times New Roman" w:cs="Times New Roman"/>
          <w:sz w:val="24"/>
          <w:szCs w:val="24"/>
        </w:rPr>
        <w:t>Scott Pace</w:t>
      </w:r>
    </w:p>
    <w:p w:rsidR="00E072F9" w:rsidRPr="00707551" w:rsidRDefault="00E072F9" w:rsidP="00707551">
      <w:pPr>
        <w:numPr>
          <w:ilvl w:val="0"/>
          <w:numId w:val="1"/>
        </w:num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t xml:space="preserve">The staff and operations of the executive residence </w:t>
      </w:r>
      <w:r w:rsidR="00707551">
        <w:rPr>
          <w:rFonts w:ascii="Times New Roman" w:hAnsi="Times New Roman" w:cs="Times New Roman"/>
          <w:sz w:val="24"/>
          <w:szCs w:val="24"/>
        </w:rPr>
        <w:t xml:space="preserve"> </w:t>
      </w:r>
      <w:r w:rsidRPr="00707551">
        <w:rPr>
          <w:rFonts w:ascii="Times New Roman" w:hAnsi="Times New Roman" w:cs="Times New Roman"/>
          <w:sz w:val="24"/>
          <w:szCs w:val="24"/>
        </w:rPr>
        <w:t>Timothy Harleth</w:t>
      </w:r>
    </w:p>
    <w:p w:rsidR="004034EF" w:rsidRPr="00707551" w:rsidRDefault="004034EF" w:rsidP="00707551">
      <w:pPr>
        <w:numPr>
          <w:ilvl w:val="0"/>
          <w:numId w:val="1"/>
        </w:num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t>The environmental quality council                             vacant</w:t>
      </w:r>
    </w:p>
    <w:p w:rsidR="004034EF" w:rsidRPr="00707551" w:rsidRDefault="004034EF" w:rsidP="00707551">
      <w:pPr>
        <w:numPr>
          <w:ilvl w:val="0"/>
          <w:numId w:val="1"/>
        </w:num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t>The economic advisers</w:t>
      </w:r>
      <w:r w:rsidR="00707551">
        <w:rPr>
          <w:rFonts w:ascii="Times New Roman" w:hAnsi="Times New Roman" w:cs="Times New Roman"/>
          <w:sz w:val="24"/>
          <w:szCs w:val="24"/>
        </w:rPr>
        <w:t>'</w:t>
      </w:r>
      <w:r w:rsidRPr="00707551">
        <w:rPr>
          <w:rFonts w:ascii="Times New Roman" w:hAnsi="Times New Roman" w:cs="Times New Roman"/>
          <w:sz w:val="24"/>
          <w:szCs w:val="24"/>
        </w:rPr>
        <w:t xml:space="preserve"> council                                    Kevin Hassett</w:t>
      </w:r>
    </w:p>
    <w:p w:rsidR="004034EF" w:rsidRPr="00707551" w:rsidRDefault="004034EF" w:rsidP="00707551">
      <w:pPr>
        <w:numPr>
          <w:ilvl w:val="0"/>
          <w:numId w:val="1"/>
        </w:num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t>The office of national drug policy control                   James W.Caroll</w:t>
      </w:r>
    </w:p>
    <w:p w:rsidR="00E072F9" w:rsidRPr="00707551" w:rsidRDefault="00A859AF" w:rsidP="00707551">
      <w:p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t xml:space="preserve">In the </w:t>
      </w:r>
      <w:r w:rsidR="00707551" w:rsidRPr="00707551">
        <w:rPr>
          <w:rFonts w:ascii="Times New Roman" w:hAnsi="Times New Roman" w:cs="Times New Roman"/>
          <w:sz w:val="24"/>
          <w:szCs w:val="24"/>
        </w:rPr>
        <w:t>United States</w:t>
      </w:r>
      <w:r w:rsidRPr="00707551">
        <w:rPr>
          <w:rFonts w:ascii="Times New Roman" w:hAnsi="Times New Roman" w:cs="Times New Roman"/>
          <w:sz w:val="24"/>
          <w:szCs w:val="24"/>
        </w:rPr>
        <w:t xml:space="preserve">, every law begins with a simple idea just like in many different states. The idea can come from anyone so long as they are citizens of the </w:t>
      </w:r>
      <w:r w:rsidR="00707551" w:rsidRPr="00707551">
        <w:rPr>
          <w:rFonts w:ascii="Times New Roman" w:hAnsi="Times New Roman" w:cs="Times New Roman"/>
          <w:sz w:val="24"/>
          <w:szCs w:val="24"/>
        </w:rPr>
        <w:t>United States</w:t>
      </w:r>
      <w:r w:rsidRPr="00707551">
        <w:rPr>
          <w:rFonts w:ascii="Times New Roman" w:hAnsi="Times New Roman" w:cs="Times New Roman"/>
          <w:sz w:val="24"/>
          <w:szCs w:val="24"/>
        </w:rPr>
        <w:t xml:space="preserve">. The introduction of a bill begins in the house of congress whereby it is firstly introduced by its primary sponsor who is either a senator or a representative. In the congress house or the house of all the representatives, all bills are usually kept inbox that is wooden called “the hopper.”  After the introduction of the bill, a committee is assigned to research on it, discuss and make any necessary changes that it may require. Thereafter the bill is kept in the wooden box chamber to be voted on. </w:t>
      </w:r>
      <w:r w:rsidR="0013504F" w:rsidRPr="00707551">
        <w:rPr>
          <w:rFonts w:ascii="Times New Roman" w:hAnsi="Times New Roman" w:cs="Times New Roman"/>
          <w:sz w:val="24"/>
          <w:szCs w:val="24"/>
        </w:rPr>
        <w:t>The bill</w:t>
      </w:r>
      <w:r w:rsidR="00707551">
        <w:rPr>
          <w:rFonts w:ascii="Times New Roman" w:hAnsi="Times New Roman" w:cs="Times New Roman"/>
          <w:sz w:val="24"/>
          <w:szCs w:val="24"/>
        </w:rPr>
        <w:t>, therefore,</w:t>
      </w:r>
      <w:r w:rsidR="0013504F" w:rsidRPr="00707551">
        <w:rPr>
          <w:rFonts w:ascii="Times New Roman" w:hAnsi="Times New Roman" w:cs="Times New Roman"/>
          <w:sz w:val="24"/>
          <w:szCs w:val="24"/>
        </w:rPr>
        <w:t xml:space="preserve"> goes through a series of body congres</w:t>
      </w:r>
      <w:r w:rsidR="00707551">
        <w:rPr>
          <w:rFonts w:ascii="Times New Roman" w:hAnsi="Times New Roman" w:cs="Times New Roman"/>
          <w:sz w:val="24"/>
          <w:szCs w:val="24"/>
        </w:rPr>
        <w:t>se</w:t>
      </w:r>
      <w:r w:rsidR="0013504F" w:rsidRPr="00707551">
        <w:rPr>
          <w:rFonts w:ascii="Times New Roman" w:hAnsi="Times New Roman" w:cs="Times New Roman"/>
          <w:sz w:val="24"/>
          <w:szCs w:val="24"/>
        </w:rPr>
        <w:t xml:space="preserve">s from one to another whereby it is researched on, discussed, necessary changes are then made and finally it is voted on. </w:t>
      </w:r>
    </w:p>
    <w:p w:rsidR="0013504F" w:rsidRPr="00707551" w:rsidRDefault="0013504F" w:rsidP="00707551">
      <w:pPr>
        <w:spacing w:line="480" w:lineRule="auto"/>
        <w:ind w:firstLine="720"/>
        <w:jc w:val="both"/>
        <w:rPr>
          <w:rFonts w:ascii="Times New Roman" w:hAnsi="Times New Roman" w:cs="Times New Roman"/>
          <w:sz w:val="24"/>
          <w:szCs w:val="24"/>
        </w:rPr>
      </w:pPr>
      <w:r w:rsidRPr="00707551">
        <w:rPr>
          <w:rFonts w:ascii="Times New Roman" w:hAnsi="Times New Roman" w:cs="Times New Roman"/>
          <w:sz w:val="24"/>
          <w:szCs w:val="24"/>
        </w:rPr>
        <w:t xml:space="preserve">If all the bodies vote and accept the bill, the two different groups now work on the differences that exist in the two versions of the bill. Both groups vote on the same bill and it passes it is then presented to the president of the state. It is the role of the president to consider the bill, approve it, sign it in to become a law or as well fail to approve it. However, if the president of the state decides to veto any bill, the two groups of congress may vote on overriding that veto and therefore the bill is declared to be a law. On the other hand, the president might decide on pocketing vetoes on any bill that is after Congress has been adjourned and therefore that veto cannot be overridden. According to my point of view, the right channel </w:t>
      </w:r>
      <w:r w:rsidR="00707551">
        <w:rPr>
          <w:rFonts w:ascii="Times New Roman" w:hAnsi="Times New Roman" w:cs="Times New Roman"/>
          <w:sz w:val="24"/>
          <w:szCs w:val="24"/>
        </w:rPr>
        <w:t>for</w:t>
      </w:r>
      <w:r w:rsidRPr="00707551">
        <w:rPr>
          <w:rFonts w:ascii="Times New Roman" w:hAnsi="Times New Roman" w:cs="Times New Roman"/>
          <w:sz w:val="24"/>
          <w:szCs w:val="24"/>
        </w:rPr>
        <w:t xml:space="preserve"> passing any bill has been applied in the state. It is even free for anyone to suggest a bill </w:t>
      </w:r>
      <w:r w:rsidR="00707551" w:rsidRPr="00707551">
        <w:rPr>
          <w:rFonts w:ascii="Times New Roman" w:hAnsi="Times New Roman" w:cs="Times New Roman"/>
          <w:sz w:val="24"/>
          <w:szCs w:val="24"/>
        </w:rPr>
        <w:t>regardless</w:t>
      </w:r>
      <w:r w:rsidRPr="00707551">
        <w:rPr>
          <w:rFonts w:ascii="Times New Roman" w:hAnsi="Times New Roman" w:cs="Times New Roman"/>
          <w:sz w:val="24"/>
          <w:szCs w:val="24"/>
        </w:rPr>
        <w:t xml:space="preserve"> of their status.</w:t>
      </w:r>
    </w:p>
    <w:p w:rsidR="00707551" w:rsidRDefault="00707551" w:rsidP="0070755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br w:type="page"/>
      </w:r>
    </w:p>
    <w:p w:rsidR="0013504F" w:rsidRPr="00707551" w:rsidRDefault="0013504F" w:rsidP="00707551">
      <w:pPr>
        <w:spacing w:line="480" w:lineRule="auto"/>
        <w:ind w:firstLine="720"/>
        <w:jc w:val="center"/>
        <w:rPr>
          <w:rFonts w:ascii="Times New Roman" w:hAnsi="Times New Roman" w:cs="Times New Roman"/>
          <w:sz w:val="24"/>
          <w:szCs w:val="24"/>
        </w:rPr>
      </w:pPr>
      <w:r w:rsidRPr="00707551">
        <w:rPr>
          <w:rFonts w:ascii="Times New Roman" w:hAnsi="Times New Roman" w:cs="Times New Roman"/>
          <w:sz w:val="24"/>
          <w:szCs w:val="24"/>
        </w:rPr>
        <w:t>References</w:t>
      </w:r>
    </w:p>
    <w:p w:rsidR="0013504F" w:rsidRPr="00707551" w:rsidRDefault="0013504F" w:rsidP="00707551">
      <w:pPr>
        <w:spacing w:line="480" w:lineRule="auto"/>
        <w:ind w:left="1440" w:hanging="1440"/>
        <w:jc w:val="both"/>
        <w:rPr>
          <w:rFonts w:ascii="Times New Roman" w:hAnsi="Times New Roman" w:cs="Times New Roman"/>
          <w:sz w:val="24"/>
          <w:szCs w:val="24"/>
        </w:rPr>
      </w:pPr>
      <w:r w:rsidRPr="00707551">
        <w:rPr>
          <w:rFonts w:ascii="Times New Roman" w:hAnsi="Times New Roman" w:cs="Times New Roman"/>
          <w:sz w:val="24"/>
          <w:szCs w:val="24"/>
          <w:shd w:val="clear" w:color="auto" w:fill="FFFFFF"/>
        </w:rPr>
        <w:t>Oltmann, S. M., Knox, E. J., Peterson, C., &amp; Musgrave, S. (2015). Using open records laws for research purposes. </w:t>
      </w:r>
      <w:r w:rsidRPr="00707551">
        <w:rPr>
          <w:rFonts w:ascii="Times New Roman" w:hAnsi="Times New Roman" w:cs="Times New Roman"/>
          <w:i/>
          <w:iCs/>
          <w:sz w:val="24"/>
          <w:szCs w:val="24"/>
          <w:shd w:val="clear" w:color="auto" w:fill="FFFFFF"/>
        </w:rPr>
        <w:t>Library &amp; Information Science Research</w:t>
      </w:r>
      <w:r w:rsidRPr="00707551">
        <w:rPr>
          <w:rFonts w:ascii="Times New Roman" w:hAnsi="Times New Roman" w:cs="Times New Roman"/>
          <w:sz w:val="24"/>
          <w:szCs w:val="24"/>
          <w:shd w:val="clear" w:color="auto" w:fill="FFFFFF"/>
        </w:rPr>
        <w:t>, </w:t>
      </w:r>
      <w:r w:rsidRPr="00707551">
        <w:rPr>
          <w:rFonts w:ascii="Times New Roman" w:hAnsi="Times New Roman" w:cs="Times New Roman"/>
          <w:i/>
          <w:iCs/>
          <w:sz w:val="24"/>
          <w:szCs w:val="24"/>
          <w:shd w:val="clear" w:color="auto" w:fill="FFFFFF"/>
        </w:rPr>
        <w:t>37</w:t>
      </w:r>
      <w:r w:rsidRPr="00707551">
        <w:rPr>
          <w:rFonts w:ascii="Times New Roman" w:hAnsi="Times New Roman" w:cs="Times New Roman"/>
          <w:sz w:val="24"/>
          <w:szCs w:val="24"/>
          <w:shd w:val="clear" w:color="auto" w:fill="FFFFFF"/>
        </w:rPr>
        <w:t>(4), 323-328.</w:t>
      </w:r>
    </w:p>
    <w:p w:rsidR="0013504F" w:rsidRPr="00707551" w:rsidRDefault="0013504F" w:rsidP="00707551">
      <w:pPr>
        <w:spacing w:line="480" w:lineRule="auto"/>
        <w:ind w:left="1440" w:hanging="1440"/>
        <w:jc w:val="both"/>
        <w:rPr>
          <w:rFonts w:ascii="Times New Roman" w:hAnsi="Times New Roman" w:cs="Times New Roman"/>
          <w:sz w:val="24"/>
          <w:szCs w:val="24"/>
        </w:rPr>
      </w:pPr>
      <w:r w:rsidRPr="00707551">
        <w:rPr>
          <w:rFonts w:ascii="Times New Roman" w:hAnsi="Times New Roman" w:cs="Times New Roman"/>
          <w:sz w:val="24"/>
          <w:szCs w:val="24"/>
          <w:shd w:val="clear" w:color="auto" w:fill="FFFFFF"/>
        </w:rPr>
        <w:t>Zander, M. (2015). </w:t>
      </w:r>
      <w:r w:rsidRPr="00707551">
        <w:rPr>
          <w:rFonts w:ascii="Times New Roman" w:hAnsi="Times New Roman" w:cs="Times New Roman"/>
          <w:i/>
          <w:iCs/>
          <w:sz w:val="24"/>
          <w:szCs w:val="24"/>
          <w:shd w:val="clear" w:color="auto" w:fill="FFFFFF"/>
        </w:rPr>
        <w:t>The law-making process</w:t>
      </w:r>
      <w:r w:rsidRPr="00707551">
        <w:rPr>
          <w:rFonts w:ascii="Times New Roman" w:hAnsi="Times New Roman" w:cs="Times New Roman"/>
          <w:sz w:val="24"/>
          <w:szCs w:val="24"/>
          <w:shd w:val="clear" w:color="auto" w:fill="FFFFFF"/>
        </w:rPr>
        <w:t>. Bloomsbury Publishing.</w:t>
      </w:r>
    </w:p>
    <w:sectPr w:rsidR="0013504F" w:rsidRPr="00707551" w:rsidSect="0070755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94EE9" w:rsidRDefault="00F94EE9" w:rsidP="00707551">
      <w:pPr>
        <w:spacing w:after="0" w:line="240" w:lineRule="auto"/>
      </w:pPr>
      <w:r>
        <w:separator/>
      </w:r>
    </w:p>
  </w:endnote>
  <w:endnote w:type="continuationSeparator" w:id="0">
    <w:p w:rsidR="00F94EE9" w:rsidRDefault="00F94EE9" w:rsidP="007075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94EE9" w:rsidRDefault="00F94EE9" w:rsidP="00707551">
      <w:pPr>
        <w:spacing w:after="0" w:line="240" w:lineRule="auto"/>
      </w:pPr>
      <w:r>
        <w:separator/>
      </w:r>
    </w:p>
  </w:footnote>
  <w:footnote w:type="continuationSeparator" w:id="0">
    <w:p w:rsidR="00F94EE9" w:rsidRDefault="00F94EE9" w:rsidP="007075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7395454"/>
      <w:docPartObj>
        <w:docPartGallery w:val="Page Numbers (Top of Page)"/>
        <w:docPartUnique/>
      </w:docPartObj>
    </w:sdtPr>
    <w:sdtEndPr>
      <w:rPr>
        <w:noProof/>
      </w:rPr>
    </w:sdtEndPr>
    <w:sdtContent>
      <w:p w:rsidR="00707551" w:rsidRDefault="00707551">
        <w:pPr>
          <w:pStyle w:val="Header"/>
          <w:jc w:val="right"/>
        </w:pPr>
        <w:r>
          <w:fldChar w:fldCharType="begin"/>
        </w:r>
        <w:r>
          <w:instrText xml:space="preserve"> PAGE   \* MERGEFORMAT </w:instrText>
        </w:r>
        <w:r>
          <w:fldChar w:fldCharType="separate"/>
        </w:r>
        <w:r>
          <w:rPr>
            <w:noProof/>
          </w:rPr>
          <w:t>4</w:t>
        </w:r>
        <w:r>
          <w:rPr>
            <w:noProof/>
          </w:rPr>
          <w:fldChar w:fldCharType="end"/>
        </w:r>
      </w:p>
    </w:sdtContent>
  </w:sdt>
  <w:p w:rsidR="00707551" w:rsidRDefault="00707551">
    <w:pPr>
      <w:pStyle w:val="Header"/>
    </w:pPr>
    <w:r>
      <w:t>THE CURRENT PRESIDENTIAL STATE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81318217"/>
      <w:docPartObj>
        <w:docPartGallery w:val="Page Numbers (Top of Page)"/>
        <w:docPartUnique/>
      </w:docPartObj>
    </w:sdtPr>
    <w:sdtEndPr>
      <w:rPr>
        <w:noProof/>
      </w:rPr>
    </w:sdtEndPr>
    <w:sdtContent>
      <w:p w:rsidR="00707551" w:rsidRDefault="00707551">
        <w:pPr>
          <w:pStyle w:val="Header"/>
          <w:jc w:val="right"/>
        </w:pPr>
        <w:r>
          <w:fldChar w:fldCharType="begin"/>
        </w:r>
        <w:r>
          <w:instrText xml:space="preserve"> PAGE   \* MERGEFORMAT </w:instrText>
        </w:r>
        <w:r>
          <w:fldChar w:fldCharType="separate"/>
        </w:r>
        <w:r w:rsidR="009C5F7C">
          <w:rPr>
            <w:noProof/>
          </w:rPr>
          <w:t>1</w:t>
        </w:r>
        <w:r>
          <w:rPr>
            <w:noProof/>
          </w:rPr>
          <w:fldChar w:fldCharType="end"/>
        </w:r>
      </w:p>
    </w:sdtContent>
  </w:sdt>
  <w:p w:rsidR="00707551" w:rsidRDefault="00707551">
    <w:pPr>
      <w:pStyle w:val="Header"/>
    </w:pPr>
    <w:r>
      <w:t>Running Head: THE CURRENT PRESIDENTIAL STATE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BC82DA0"/>
    <w:multiLevelType w:val="hybridMultilevel"/>
    <w:tmpl w:val="2C6C82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E1MDczNzQ3MbAwtzRU0lEKTi0uzszPAykwqgUA+DJFCywAAAA="/>
  </w:docVars>
  <w:rsids>
    <w:rsidRoot w:val="00906A6F"/>
    <w:rsid w:val="000D0020"/>
    <w:rsid w:val="0013504F"/>
    <w:rsid w:val="002256CC"/>
    <w:rsid w:val="00243A65"/>
    <w:rsid w:val="004034EF"/>
    <w:rsid w:val="00475C7E"/>
    <w:rsid w:val="00584776"/>
    <w:rsid w:val="00707551"/>
    <w:rsid w:val="00906A6F"/>
    <w:rsid w:val="009C5F7C"/>
    <w:rsid w:val="00A859AF"/>
    <w:rsid w:val="00C36343"/>
    <w:rsid w:val="00E01E21"/>
    <w:rsid w:val="00E072F9"/>
    <w:rsid w:val="00F94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88D4B10-7C43-4940-B918-3FB99C1C2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Subtle 1" w:semiHidden="1" w:unhideWhenUsed="1"/>
    <w:lsdException w:name="Table Subtle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755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7551"/>
  </w:style>
  <w:style w:type="paragraph" w:styleId="Footer">
    <w:name w:val="footer"/>
    <w:basedOn w:val="Normal"/>
    <w:link w:val="FooterChar"/>
    <w:uiPriority w:val="99"/>
    <w:unhideWhenUsed/>
    <w:rsid w:val="0070755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75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688</Words>
  <Characters>3924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Mbinda</dc:creator>
  <cp:keywords/>
  <dc:description/>
  <cp:lastModifiedBy>Pavilion</cp:lastModifiedBy>
  <cp:revision>2</cp:revision>
  <dcterms:created xsi:type="dcterms:W3CDTF">2019-10-03T01:51:00Z</dcterms:created>
  <dcterms:modified xsi:type="dcterms:W3CDTF">2019-10-03T01:51:00Z</dcterms:modified>
</cp:coreProperties>
</file>